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FF9D5" w14:textId="77777777" w:rsidR="00C74C73" w:rsidRDefault="00C74C73" w:rsidP="00C74C73">
      <w:pPr>
        <w:pStyle w:val="Default"/>
      </w:pPr>
    </w:p>
    <w:p w14:paraId="55F8AD2D" w14:textId="77777777" w:rsidR="00552B53" w:rsidRDefault="00552B53" w:rsidP="00552B53">
      <w:pPr>
        <w:pStyle w:val="Default"/>
        <w:jc w:val="center"/>
        <w:rPr>
          <w:b/>
          <w:bCs/>
          <w:sz w:val="32"/>
          <w:szCs w:val="32"/>
        </w:rPr>
      </w:pPr>
    </w:p>
    <w:p w14:paraId="454A7F0B" w14:textId="779B2932" w:rsidR="00552B53" w:rsidRPr="000229F4" w:rsidRDefault="00860050" w:rsidP="00552B53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Progettazione e gestione dei sistemi idrici urbani</w:t>
      </w:r>
    </w:p>
    <w:p w14:paraId="502C22B6" w14:textId="06B3DDD0" w:rsidR="00C74C73" w:rsidRDefault="00C74C73" w:rsidP="00C74C73">
      <w:pPr>
        <w:pStyle w:val="Default"/>
        <w:jc w:val="center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a.a</w:t>
      </w:r>
      <w:proofErr w:type="spellEnd"/>
      <w:r>
        <w:rPr>
          <w:b/>
          <w:bCs/>
          <w:sz w:val="22"/>
          <w:szCs w:val="22"/>
        </w:rPr>
        <w:t>. 20</w:t>
      </w:r>
      <w:r w:rsidR="00FD0F9B">
        <w:rPr>
          <w:b/>
          <w:bCs/>
          <w:sz w:val="22"/>
          <w:szCs w:val="22"/>
        </w:rPr>
        <w:t>2</w:t>
      </w:r>
      <w:r w:rsidR="00860050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>-20</w:t>
      </w:r>
      <w:r w:rsidR="00FD0F9B">
        <w:rPr>
          <w:b/>
          <w:bCs/>
          <w:sz w:val="22"/>
          <w:szCs w:val="22"/>
        </w:rPr>
        <w:t>2</w:t>
      </w:r>
      <w:r w:rsidR="00860050">
        <w:rPr>
          <w:b/>
          <w:bCs/>
          <w:sz w:val="22"/>
          <w:szCs w:val="22"/>
        </w:rPr>
        <w:t>4</w:t>
      </w:r>
    </w:p>
    <w:p w14:paraId="483C905C" w14:textId="77777777" w:rsidR="00C74C73" w:rsidRDefault="00C74C73" w:rsidP="00C74C73">
      <w:pPr>
        <w:pStyle w:val="Default"/>
        <w:jc w:val="center"/>
        <w:rPr>
          <w:sz w:val="22"/>
          <w:szCs w:val="22"/>
        </w:rPr>
      </w:pPr>
      <w:r>
        <w:rPr>
          <w:i/>
          <w:iCs/>
          <w:sz w:val="22"/>
          <w:szCs w:val="22"/>
        </w:rPr>
        <w:t>prof. Armando Di Nardo</w:t>
      </w:r>
    </w:p>
    <w:p w14:paraId="40186B91" w14:textId="77777777" w:rsidR="00552B53" w:rsidRDefault="00552B53" w:rsidP="00C74C73">
      <w:pPr>
        <w:pStyle w:val="Default"/>
        <w:jc w:val="center"/>
        <w:rPr>
          <w:b/>
          <w:bCs/>
          <w:sz w:val="23"/>
          <w:szCs w:val="23"/>
        </w:rPr>
      </w:pPr>
    </w:p>
    <w:p w14:paraId="636320C6" w14:textId="77777777" w:rsidR="00552B53" w:rsidRDefault="00552B53" w:rsidP="00C74C73">
      <w:pPr>
        <w:pStyle w:val="Default"/>
        <w:jc w:val="center"/>
        <w:rPr>
          <w:b/>
          <w:bCs/>
          <w:sz w:val="23"/>
          <w:szCs w:val="23"/>
        </w:rPr>
      </w:pPr>
    </w:p>
    <w:p w14:paraId="567AF702" w14:textId="211CE49C" w:rsidR="00C74C73" w:rsidRDefault="00860050" w:rsidP="00C74C7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quinta</w:t>
      </w:r>
      <w:bookmarkStart w:id="0" w:name="_GoBack"/>
      <w:bookmarkEnd w:id="0"/>
      <w:r>
        <w:rPr>
          <w:b/>
          <w:bCs/>
          <w:sz w:val="23"/>
          <w:szCs w:val="23"/>
        </w:rPr>
        <w:t xml:space="preserve"> esercitazione</w:t>
      </w:r>
    </w:p>
    <w:p w14:paraId="4662DC8C" w14:textId="77777777" w:rsidR="00C74C73" w:rsidRDefault="00C74C73" w:rsidP="00C74C73">
      <w:pPr>
        <w:pStyle w:val="Default"/>
        <w:jc w:val="center"/>
        <w:rPr>
          <w:sz w:val="23"/>
          <w:szCs w:val="23"/>
        </w:rPr>
      </w:pPr>
    </w:p>
    <w:p w14:paraId="59B3B203" w14:textId="77D0C276" w:rsidR="00C74C73" w:rsidRDefault="00DF5D19" w:rsidP="003B4C7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Dimensionamento e verifica rete di drenaggio urbano</w:t>
      </w:r>
    </w:p>
    <w:p w14:paraId="5DC0FE0C" w14:textId="77777777" w:rsidR="00C74C73" w:rsidRDefault="00C74C73" w:rsidP="00C74C73">
      <w:pPr>
        <w:pStyle w:val="Default"/>
        <w:rPr>
          <w:sz w:val="28"/>
          <w:szCs w:val="28"/>
        </w:rPr>
      </w:pPr>
    </w:p>
    <w:p w14:paraId="6214D238" w14:textId="77777777" w:rsidR="004A460F" w:rsidRDefault="004A460F" w:rsidP="00F2025B">
      <w:pPr>
        <w:pStyle w:val="Default"/>
        <w:jc w:val="both"/>
        <w:rPr>
          <w:sz w:val="22"/>
          <w:szCs w:val="22"/>
        </w:rPr>
      </w:pPr>
    </w:p>
    <w:p w14:paraId="53D1A0D5" w14:textId="77777777" w:rsidR="004A460F" w:rsidRDefault="004A460F" w:rsidP="00F2025B">
      <w:pPr>
        <w:pStyle w:val="Default"/>
        <w:jc w:val="both"/>
        <w:rPr>
          <w:sz w:val="22"/>
          <w:szCs w:val="22"/>
        </w:rPr>
      </w:pPr>
    </w:p>
    <w:p w14:paraId="421239F5" w14:textId="1C3E3B42" w:rsidR="00DF5D19" w:rsidRPr="00DF5D19" w:rsidRDefault="00DF5D19" w:rsidP="00DF5D19">
      <w:pPr>
        <w:pStyle w:val="Default"/>
        <w:jc w:val="both"/>
        <w:rPr>
          <w:sz w:val="22"/>
          <w:szCs w:val="22"/>
        </w:rPr>
      </w:pPr>
      <w:r w:rsidRPr="00DF5D19">
        <w:rPr>
          <w:sz w:val="22"/>
          <w:szCs w:val="22"/>
        </w:rPr>
        <w:t>Con riferimento alla rete di drenaggio</w:t>
      </w:r>
      <w:r>
        <w:rPr>
          <w:sz w:val="22"/>
          <w:szCs w:val="22"/>
        </w:rPr>
        <w:t xml:space="preserve"> ed</w:t>
      </w:r>
      <w:r w:rsidRPr="00DF5D19">
        <w:rPr>
          <w:sz w:val="22"/>
          <w:szCs w:val="22"/>
        </w:rPr>
        <w:t xml:space="preserve"> alla cartografia fornita, si effettuino il dimensionamento e la verifica idraulica di tre collettori a sistema misto, realizzati con spechi circolari in calcestruzzo armato, di cui uno originato dalla confluenza dei primi due (da scegliere sulla planimetria).</w:t>
      </w:r>
    </w:p>
    <w:p w14:paraId="61FA302C" w14:textId="77777777" w:rsidR="004A4CF5" w:rsidRDefault="004A4CF5" w:rsidP="00DF5D19">
      <w:pPr>
        <w:pStyle w:val="Default"/>
        <w:jc w:val="both"/>
        <w:rPr>
          <w:sz w:val="22"/>
          <w:szCs w:val="22"/>
        </w:rPr>
      </w:pPr>
    </w:p>
    <w:p w14:paraId="50463715" w14:textId="686011C5" w:rsidR="00DF5D19" w:rsidRPr="00DF5D19" w:rsidRDefault="00DF5D19" w:rsidP="00DF5D19">
      <w:pPr>
        <w:pStyle w:val="Default"/>
        <w:jc w:val="both"/>
        <w:rPr>
          <w:sz w:val="22"/>
          <w:szCs w:val="22"/>
        </w:rPr>
      </w:pPr>
      <w:r w:rsidRPr="00DF5D19">
        <w:rPr>
          <w:sz w:val="22"/>
          <w:szCs w:val="22"/>
        </w:rPr>
        <w:t>Per il calcolo delle portate di pioggia, si definisca la legge di possibilità pluviometrica con periodo di ritorno T=20 anni, a partire dalle osservazioni pluviometriche della stazione di Apice del Servizio Idrografico, di cui sono allegate le tabelle contenenti le altezze di precipitazione massime annuali e le altezze di precipitazione di notevole intensità e breve durata. Si svolgano i calcoli idraulici sia con il modello cinematico che con il modello dell'invaso.</w:t>
      </w:r>
    </w:p>
    <w:p w14:paraId="30BBFA9E" w14:textId="77777777" w:rsidR="00DF5D19" w:rsidRPr="00DF5D19" w:rsidRDefault="00DF5D19" w:rsidP="00DF5D19">
      <w:pPr>
        <w:pStyle w:val="Default"/>
        <w:jc w:val="both"/>
        <w:rPr>
          <w:sz w:val="22"/>
          <w:szCs w:val="22"/>
        </w:rPr>
      </w:pPr>
    </w:p>
    <w:p w14:paraId="368A5F02" w14:textId="77777777" w:rsidR="00DF5D19" w:rsidRPr="00DF5D19" w:rsidRDefault="00DF5D19" w:rsidP="00DF5D19">
      <w:pPr>
        <w:pStyle w:val="Default"/>
        <w:jc w:val="both"/>
        <w:rPr>
          <w:sz w:val="22"/>
          <w:szCs w:val="22"/>
        </w:rPr>
      </w:pPr>
      <w:r w:rsidRPr="00DF5D19">
        <w:rPr>
          <w:sz w:val="22"/>
          <w:szCs w:val="22"/>
        </w:rPr>
        <w:t>Alla relazione tecnica di progetto, contenente i calcoli idraulici ed i risultati delle verifiche, si alleghino i seguenti elaborati grafici:</w:t>
      </w:r>
    </w:p>
    <w:p w14:paraId="756BA0DF" w14:textId="77777777" w:rsidR="00DF5D19" w:rsidRPr="00DF5D19" w:rsidRDefault="00DF5D19" w:rsidP="00DF5D19">
      <w:pPr>
        <w:pStyle w:val="Default"/>
        <w:jc w:val="both"/>
        <w:rPr>
          <w:sz w:val="22"/>
          <w:szCs w:val="22"/>
        </w:rPr>
      </w:pPr>
    </w:p>
    <w:p w14:paraId="6C5EBB80" w14:textId="7D32F1EB" w:rsidR="00DF5D19" w:rsidRPr="00DF5D19" w:rsidRDefault="00DF5D19" w:rsidP="00DF5D1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DF5D19">
        <w:rPr>
          <w:sz w:val="22"/>
          <w:szCs w:val="22"/>
        </w:rPr>
        <w:t>racciato planimetrico della rete in scala 1:5000;</w:t>
      </w:r>
    </w:p>
    <w:p w14:paraId="094C043B" w14:textId="77777777" w:rsidR="00DF5D19" w:rsidRPr="00DF5D19" w:rsidRDefault="00DF5D19" w:rsidP="00DF5D19">
      <w:pPr>
        <w:pStyle w:val="Default"/>
        <w:jc w:val="both"/>
        <w:rPr>
          <w:sz w:val="22"/>
          <w:szCs w:val="22"/>
        </w:rPr>
      </w:pPr>
    </w:p>
    <w:p w14:paraId="645A46A5" w14:textId="135DC342" w:rsidR="00DF5D19" w:rsidRPr="00E1502E" w:rsidRDefault="00DF5D19" w:rsidP="00DF5D1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DF5D19">
        <w:rPr>
          <w:sz w:val="22"/>
          <w:szCs w:val="22"/>
        </w:rPr>
        <w:t>Profilo altimetrico longitudinale dei tre collettori, in scale 1:2000/1:200.</w:t>
      </w:r>
    </w:p>
    <w:p w14:paraId="38A2D020" w14:textId="77777777" w:rsidR="004A460F" w:rsidRDefault="004A460F" w:rsidP="00C61310">
      <w:pPr>
        <w:pStyle w:val="Default"/>
        <w:jc w:val="both"/>
        <w:rPr>
          <w:color w:val="auto"/>
          <w:sz w:val="22"/>
          <w:szCs w:val="22"/>
        </w:rPr>
      </w:pPr>
    </w:p>
    <w:p w14:paraId="5917358A" w14:textId="77777777" w:rsidR="004A460F" w:rsidRDefault="004A460F" w:rsidP="00C61310">
      <w:pPr>
        <w:pStyle w:val="Default"/>
        <w:jc w:val="both"/>
        <w:rPr>
          <w:color w:val="auto"/>
          <w:sz w:val="22"/>
          <w:szCs w:val="22"/>
        </w:rPr>
      </w:pPr>
    </w:p>
    <w:p w14:paraId="4873658B" w14:textId="21862DAB" w:rsidR="004A460F" w:rsidRDefault="004A460F" w:rsidP="00C61310">
      <w:pPr>
        <w:pStyle w:val="Default"/>
        <w:jc w:val="both"/>
        <w:rPr>
          <w:color w:val="auto"/>
          <w:sz w:val="22"/>
          <w:szCs w:val="22"/>
        </w:rPr>
      </w:pPr>
    </w:p>
    <w:p w14:paraId="1F1B30CA" w14:textId="77777777" w:rsidR="00942726" w:rsidRDefault="00942726" w:rsidP="00942726">
      <w:pPr>
        <w:pStyle w:val="Default"/>
        <w:jc w:val="center"/>
        <w:rPr>
          <w:sz w:val="22"/>
          <w:szCs w:val="22"/>
        </w:rPr>
      </w:pPr>
    </w:p>
    <w:p w14:paraId="712B89F9" w14:textId="77777777" w:rsidR="00942726" w:rsidRDefault="00942726" w:rsidP="00942726">
      <w:pPr>
        <w:pStyle w:val="Default"/>
        <w:jc w:val="center"/>
        <w:rPr>
          <w:sz w:val="22"/>
          <w:szCs w:val="22"/>
        </w:rPr>
      </w:pPr>
    </w:p>
    <w:p w14:paraId="2E59186F" w14:textId="77777777" w:rsidR="000405C2" w:rsidRPr="00F2025B" w:rsidRDefault="000405C2" w:rsidP="00F2025B">
      <w:pPr>
        <w:pStyle w:val="Default"/>
        <w:jc w:val="center"/>
        <w:rPr>
          <w:sz w:val="22"/>
          <w:szCs w:val="22"/>
        </w:rPr>
      </w:pPr>
    </w:p>
    <w:sectPr w:rsidR="000405C2" w:rsidRPr="00F2025B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8F86E" w14:textId="77777777" w:rsidR="00DE3772" w:rsidRDefault="00DE3772" w:rsidP="0078515E">
      <w:pPr>
        <w:spacing w:after="0" w:line="240" w:lineRule="auto"/>
      </w:pPr>
      <w:r>
        <w:separator/>
      </w:r>
    </w:p>
  </w:endnote>
  <w:endnote w:type="continuationSeparator" w:id="0">
    <w:p w14:paraId="39A4BA7B" w14:textId="77777777" w:rsidR="00DE3772" w:rsidRDefault="00DE3772" w:rsidP="00785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949C1" w14:textId="77777777" w:rsidR="00DE3772" w:rsidRDefault="00DE3772" w:rsidP="0078515E">
      <w:pPr>
        <w:spacing w:after="0" w:line="240" w:lineRule="auto"/>
      </w:pPr>
      <w:r>
        <w:separator/>
      </w:r>
    </w:p>
  </w:footnote>
  <w:footnote w:type="continuationSeparator" w:id="0">
    <w:p w14:paraId="64FE6AA6" w14:textId="77777777" w:rsidR="00DE3772" w:rsidRDefault="00DE3772" w:rsidP="00785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55A5A" w14:textId="77777777" w:rsidR="0078515E" w:rsidRDefault="0078515E" w:rsidP="0078515E">
    <w:pPr>
      <w:pStyle w:val="Intestazione"/>
      <w:jc w:val="right"/>
    </w:pPr>
    <w:r>
      <w:t xml:space="preserve">    </w:t>
    </w:r>
    <w:r w:rsidRPr="0078515E">
      <w:rPr>
        <w:noProof/>
        <w:lang w:eastAsia="it-IT"/>
      </w:rPr>
      <w:drawing>
        <wp:inline distT="0" distB="0" distL="0" distR="0" wp14:anchorId="2ACD2CA5" wp14:editId="1C367FD3">
          <wp:extent cx="1804141" cy="642941"/>
          <wp:effectExtent l="0" t="0" r="0" b="5080"/>
          <wp:docPr id="2" name="Immagine 2" descr="C:\Users\ufficio\Desktop\logo_Luigi-Vanvitell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fficio\Desktop\logo_Luigi-Vanvitell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169" cy="65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75943"/>
    <w:multiLevelType w:val="hybridMultilevel"/>
    <w:tmpl w:val="08588B10"/>
    <w:lvl w:ilvl="0" w:tplc="5A4A58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C73"/>
    <w:rsid w:val="000405C2"/>
    <w:rsid w:val="001157D2"/>
    <w:rsid w:val="001334F1"/>
    <w:rsid w:val="003104FE"/>
    <w:rsid w:val="003B4C7A"/>
    <w:rsid w:val="00425093"/>
    <w:rsid w:val="00462311"/>
    <w:rsid w:val="00473DB0"/>
    <w:rsid w:val="004A1D75"/>
    <w:rsid w:val="004A460F"/>
    <w:rsid w:val="004A4CF5"/>
    <w:rsid w:val="004D202F"/>
    <w:rsid w:val="00552B53"/>
    <w:rsid w:val="005C24B2"/>
    <w:rsid w:val="006527D3"/>
    <w:rsid w:val="00674A65"/>
    <w:rsid w:val="00693855"/>
    <w:rsid w:val="006D7716"/>
    <w:rsid w:val="00722C0D"/>
    <w:rsid w:val="0073404E"/>
    <w:rsid w:val="0077625F"/>
    <w:rsid w:val="007840F1"/>
    <w:rsid w:val="0078515E"/>
    <w:rsid w:val="007C0CFC"/>
    <w:rsid w:val="008304F4"/>
    <w:rsid w:val="008532AC"/>
    <w:rsid w:val="00860050"/>
    <w:rsid w:val="00860B00"/>
    <w:rsid w:val="009124F9"/>
    <w:rsid w:val="00942726"/>
    <w:rsid w:val="009B7C9E"/>
    <w:rsid w:val="009D5EFF"/>
    <w:rsid w:val="009F4EF9"/>
    <w:rsid w:val="00A323A7"/>
    <w:rsid w:val="00AA66F7"/>
    <w:rsid w:val="00B94C34"/>
    <w:rsid w:val="00BE6BD3"/>
    <w:rsid w:val="00BF1060"/>
    <w:rsid w:val="00C217FB"/>
    <w:rsid w:val="00C4143B"/>
    <w:rsid w:val="00C61310"/>
    <w:rsid w:val="00C74C73"/>
    <w:rsid w:val="00C751A2"/>
    <w:rsid w:val="00D25448"/>
    <w:rsid w:val="00D337D1"/>
    <w:rsid w:val="00DE3772"/>
    <w:rsid w:val="00DF5D19"/>
    <w:rsid w:val="00E1502E"/>
    <w:rsid w:val="00E200F5"/>
    <w:rsid w:val="00E404A5"/>
    <w:rsid w:val="00EA02B8"/>
    <w:rsid w:val="00EB35E5"/>
    <w:rsid w:val="00EC3B9D"/>
    <w:rsid w:val="00F2025B"/>
    <w:rsid w:val="00F218FC"/>
    <w:rsid w:val="00F7367A"/>
    <w:rsid w:val="00F9211F"/>
    <w:rsid w:val="00FA4A22"/>
    <w:rsid w:val="00FD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AEBA"/>
  <w15:chartTrackingRefBased/>
  <w15:docId w15:val="{8CAB80E9-29CE-4131-B2AF-56C88819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74C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7851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515E"/>
  </w:style>
  <w:style w:type="paragraph" w:styleId="Pidipagina">
    <w:name w:val="footer"/>
    <w:basedOn w:val="Normale"/>
    <w:link w:val="PidipaginaCarattere"/>
    <w:uiPriority w:val="99"/>
    <w:unhideWhenUsed/>
    <w:rsid w:val="007851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515E"/>
  </w:style>
  <w:style w:type="table" w:styleId="Grigliatabella">
    <w:name w:val="Table Grid"/>
    <w:basedOn w:val="Tabellanormale"/>
    <w:uiPriority w:val="39"/>
    <w:rsid w:val="00115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061F875F4CE44D9AC9CFF5C888D8AF" ma:contentTypeVersion="9" ma:contentTypeDescription="Creare un nuovo documento." ma:contentTypeScope="" ma:versionID="9d399fae0b4b98429e0a0767c6949c79">
  <xsd:schema xmlns:xsd="http://www.w3.org/2001/XMLSchema" xmlns:xs="http://www.w3.org/2001/XMLSchema" xmlns:p="http://schemas.microsoft.com/office/2006/metadata/properties" xmlns:ns2="c2144a4c-4fba-4240-8282-e2ea86c8e856" xmlns:ns3="eff51a0c-b1a9-47fd-8809-6a07054cddac" targetNamespace="http://schemas.microsoft.com/office/2006/metadata/properties" ma:root="true" ma:fieldsID="0f6d07882d0a11055f7e25e754c9cf75" ns2:_="" ns3:_="">
    <xsd:import namespace="c2144a4c-4fba-4240-8282-e2ea86c8e856"/>
    <xsd:import namespace="eff51a0c-b1a9-47fd-8809-6a07054cdda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44a4c-4fba-4240-8282-e2ea86c8e8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c1333fa6-cf31-45c8-ad36-e7b5fe3fd9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51a0c-b1a9-47fd-8809-6a07054cdda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163dd11-3ceb-4ca4-91fc-caf43bdd9980}" ma:internalName="TaxCatchAll" ma:showField="CatchAllData" ma:web="eff51a0c-b1a9-47fd-8809-6a07054cdd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144a4c-4fba-4240-8282-e2ea86c8e856">
      <Terms xmlns="http://schemas.microsoft.com/office/infopath/2007/PartnerControls"/>
    </lcf76f155ced4ddcb4097134ff3c332f>
    <TaxCatchAll xmlns="eff51a0c-b1a9-47fd-8809-6a07054cddac" xsi:nil="true"/>
  </documentManagement>
</p:properties>
</file>

<file path=customXml/itemProps1.xml><?xml version="1.0" encoding="utf-8"?>
<ds:datastoreItem xmlns:ds="http://schemas.openxmlformats.org/officeDocument/2006/customXml" ds:itemID="{3B5B41CF-1E65-4107-B6E5-5B1D43761141}"/>
</file>

<file path=customXml/itemProps2.xml><?xml version="1.0" encoding="utf-8"?>
<ds:datastoreItem xmlns:ds="http://schemas.openxmlformats.org/officeDocument/2006/customXml" ds:itemID="{7F7FABF4-0F78-4E4F-A30F-658FEB5648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46A0FB-D08C-485F-82A4-0A6E6AE543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</dc:creator>
  <cp:keywords/>
  <dc:description/>
  <cp:lastModifiedBy>Microsoft Office User</cp:lastModifiedBy>
  <cp:revision>6</cp:revision>
  <dcterms:created xsi:type="dcterms:W3CDTF">2021-01-15T12:32:00Z</dcterms:created>
  <dcterms:modified xsi:type="dcterms:W3CDTF">2023-11-28T16:05:00Z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0x01010025061F875F4CE44D9AC9CFF5C888D8AF</vt:lpwstr>
  </property>
</Properties>
</file>